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A416FA" w14:paraId="52F89A53" w14:textId="77777777" w:rsidTr="000E3E47">
        <w:tc>
          <w:tcPr>
            <w:tcW w:w="4785" w:type="dxa"/>
          </w:tcPr>
          <w:p w14:paraId="74AA283A" w14:textId="77777777" w:rsidR="00A416FA" w:rsidRDefault="00A416FA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B89AE89" wp14:editId="7BF9A7DD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-8258810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2" name="Рисунок 32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3ED63274" w14:textId="77777777" w:rsidR="00A416FA" w:rsidRDefault="00A416FA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3A5A6FDF" w14:textId="77777777" w:rsidR="00A416FA" w:rsidRPr="00563232" w:rsidRDefault="00A416FA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3A828EC9" w14:textId="77777777" w:rsidR="00A416FA" w:rsidRPr="00563232" w:rsidRDefault="00A416FA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3DAC8784" w14:textId="77777777" w:rsidR="00A416FA" w:rsidRPr="00563232" w:rsidRDefault="00A416FA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1ED7AC45" w14:textId="77777777" w:rsidR="00A416FA" w:rsidRDefault="00A416FA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26453207" w14:textId="77777777" w:rsidR="00A416FA" w:rsidRPr="00BD7F8C" w:rsidRDefault="00A416FA" w:rsidP="00A416FA">
      <w:pPr>
        <w:shd w:val="clear" w:color="auto" w:fill="FFFFFF"/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</w:pPr>
      <w:r w:rsidRPr="00BD7F8C">
        <w:rPr>
          <w:rFonts w:ascii="Times New Roman" w:hAnsi="Times New Roman" w:cs="Times New Roman"/>
          <w:b/>
          <w:sz w:val="28"/>
          <w:szCs w:val="28"/>
        </w:rPr>
        <w:t>Развиваем творческие способности у дошкольников.</w:t>
      </w:r>
    </w:p>
    <w:p w14:paraId="479D0225" w14:textId="77777777" w:rsidR="00A416FA" w:rsidRPr="0082454B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D6829D8" w14:textId="77777777" w:rsidR="00A416FA" w:rsidRDefault="00A416FA" w:rsidP="00A416FA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BD7F8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В каком же возрасте необходимо начинать развитие творческих способностей </w:t>
      </w:r>
    </w:p>
    <w:p w14:paraId="501A2C98" w14:textId="77777777" w:rsidR="00A416FA" w:rsidRPr="00BD7F8C" w:rsidRDefault="00A416FA" w:rsidP="00A416FA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D7F8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ребенка?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8"/>
        <w:gridCol w:w="4057"/>
      </w:tblGrid>
      <w:tr w:rsidR="00A416FA" w14:paraId="38C8D966" w14:textId="77777777" w:rsidTr="000E3E47">
        <w:tc>
          <w:tcPr>
            <w:tcW w:w="5341" w:type="dxa"/>
          </w:tcPr>
          <w:p w14:paraId="172D9711" w14:textId="77777777" w:rsidR="00A416FA" w:rsidRDefault="00A416FA" w:rsidP="000E3E47">
            <w:pPr>
              <w:tabs>
                <w:tab w:val="center" w:pos="2562"/>
              </w:tabs>
              <w:spacing w:line="360" w:lineRule="auto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3A9D148" wp14:editId="14CE84B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635</wp:posOffset>
                  </wp:positionV>
                  <wp:extent cx="3145335" cy="2097017"/>
                  <wp:effectExtent l="19050" t="0" r="17145" b="608330"/>
                  <wp:wrapThrough wrapText="bothSides">
                    <wp:wrapPolygon edited="0">
                      <wp:start x="392" y="0"/>
                      <wp:lineTo x="-131" y="785"/>
                      <wp:lineTo x="-131" y="27671"/>
                      <wp:lineTo x="21587" y="27671"/>
                      <wp:lineTo x="21587" y="1962"/>
                      <wp:lineTo x="21456" y="981"/>
                      <wp:lineTo x="21064" y="0"/>
                      <wp:lineTo x="392" y="0"/>
                    </wp:wrapPolygon>
                  </wp:wrapThrough>
                  <wp:docPr id="58" name="Рисунок 58" descr="https://melkie.net/wp-content/uploads/2017/08/rebenok-v-kras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elkie.net/wp-content/uploads/2017/08/rebenok-v-kras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335" cy="209701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14:paraId="4B092477" w14:textId="77777777" w:rsidR="00A416FA" w:rsidRDefault="00A416FA" w:rsidP="000E3E4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</w:pPr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</w:t>
            </w:r>
            <w:r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 xml:space="preserve"> </w:t>
            </w:r>
            <w:r w:rsidRPr="0082454B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 xml:space="preserve">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</w:t>
            </w:r>
          </w:p>
        </w:tc>
      </w:tr>
    </w:tbl>
    <w:p w14:paraId="0C48F4AD" w14:textId="77777777" w:rsidR="00A416FA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14:paraId="65DF436C" w14:textId="77777777" w:rsidR="00A416FA" w:rsidRPr="0082454B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 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</w:p>
    <w:p w14:paraId="412A7760" w14:textId="77777777" w:rsidR="00A416FA" w:rsidRPr="0082454B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Позднее развивается изобразительное творчество (1, 5 года). Это связано со способностью ребенка держать карандаш, кисточку, уметь передавать увиденные образы. А в 4-5 лет ребёнок начинает изображать узнаваемые предметы.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Самым поздним в своем формировании являются техническое детское творчество. Это связано с тем, что дети накапливают определенный опыт, 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14:paraId="1532825B" w14:textId="77777777" w:rsidR="00A416FA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DBFA6CA" w14:textId="77777777" w:rsidR="00A416FA" w:rsidRPr="002572A1" w:rsidRDefault="00A416FA" w:rsidP="00A416FA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2572A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Как развивать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творческие способности ребенка?</w:t>
      </w:r>
    </w:p>
    <w:p w14:paraId="4C6E6308" w14:textId="77777777" w:rsidR="00A416FA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  </w:t>
      </w:r>
    </w:p>
    <w:p w14:paraId="41DA06F8" w14:textId="77777777" w:rsidR="00A416FA" w:rsidRPr="0082454B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14:paraId="644A227F" w14:textId="77777777" w:rsidR="00A416FA" w:rsidRPr="0082454B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1. Развитие воображения. Воображение — способность сознания создавать образы, представления, идеи и манипулировать ими. Развивается во время </w:t>
      </w:r>
      <w:proofErr w:type="gramStart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игры</w:t>
      </w:r>
      <w:proofErr w:type="gramEnd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когда ребенок представляет предметы которыми играет (берет кубик и говорит, что это - стол, а может - это чашка).</w:t>
      </w:r>
    </w:p>
    <w:p w14:paraId="0B1A4A24" w14:textId="77777777" w:rsidR="00A416FA" w:rsidRPr="0082454B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2. Развитие качеств мышления, которые формируют креативность. Креативность (от англ. </w:t>
      </w:r>
      <w:proofErr w:type="spellStart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create</w:t>
      </w:r>
      <w:proofErr w:type="spellEnd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- создавать, творить) — способность принимать и создавать принципиально новые идей, отклоняющихся от традиционных или принятых схем мышления. На бытовом уровне креативность проявляется как смекалка — способность решать задачи, используя предметы и обстоятельства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необычным образом. Или умение видеть в одном предмете другой.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Нарисовать круг, пусть ребенок что-то дорисует, чтобы получился предмет, или просто назовет, на что это может быть похоже.</w:t>
      </w:r>
    </w:p>
    <w:p w14:paraId="0A9AFF0E" w14:textId="77777777" w:rsidR="00A416FA" w:rsidRDefault="00A416FA" w:rsidP="00A416FA">
      <w:pPr>
        <w:shd w:val="clear" w:color="auto" w:fill="FFFFFF"/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14:paraId="7737637F" w14:textId="77777777" w:rsidR="00A416FA" w:rsidRDefault="00A416FA" w:rsidP="00A416FA">
      <w:pPr>
        <w:shd w:val="clear" w:color="auto" w:fill="FFFFFF"/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14:paraId="22F0EDCF" w14:textId="77777777" w:rsidR="00A416FA" w:rsidRDefault="00A416FA" w:rsidP="00A416FA">
      <w:pPr>
        <w:shd w:val="clear" w:color="auto" w:fill="FFFFFF"/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2572A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Условия успешного развития творческих способностей.</w:t>
      </w:r>
    </w:p>
    <w:p w14:paraId="0FDFDC9E" w14:textId="77777777" w:rsidR="00A416FA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шесть основных условий успешного развития творческих способностей детей.</w:t>
      </w:r>
    </w:p>
    <w:p w14:paraId="1A1F58A4" w14:textId="77777777" w:rsidR="00A416FA" w:rsidRPr="002572A1" w:rsidRDefault="00A416FA" w:rsidP="00A416FA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 xml:space="preserve">                     </w: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1C5ED84" wp14:editId="3135D205">
            <wp:simplePos x="0" y="0"/>
            <wp:positionH relativeFrom="column">
              <wp:posOffset>1476375</wp:posOffset>
            </wp:positionH>
            <wp:positionV relativeFrom="paragraph">
              <wp:posOffset>0</wp:posOffset>
            </wp:positionV>
            <wp:extent cx="3637915" cy="2038985"/>
            <wp:effectExtent l="0" t="0" r="635" b="0"/>
            <wp:wrapTopAndBottom/>
            <wp:docPr id="59" name="Рисунок 59" descr="https://fsd.multiurok.ru/html/2021/10/28/s_617a865a14b86/phpA7Uixv_samoobrazovanie_html_d0dcc65709f5e6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10/28/s_617a865a14b86/phpA7Uixv_samoobrazovanie_html_d0dcc65709f5e6b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84ABE" w14:textId="77777777" w:rsidR="00A416FA" w:rsidRPr="0082454B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1. 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</w:p>
    <w:p w14:paraId="50783995" w14:textId="77777777" w:rsidR="00A416FA" w:rsidRPr="0082454B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2. Вторым важным условием развития творческих способностей ребенка является создание обстановки, опережающей развитие детей. Необходимо, насколько это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именно то, что в соответствующий момент способно наиболее эффективно развиваться.</w:t>
      </w:r>
    </w:p>
    <w:p w14:paraId="2F45EBD0" w14:textId="77777777" w:rsidR="00A416FA" w:rsidRPr="0082454B" w:rsidRDefault="00A416FA" w:rsidP="00A416F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Как создавать развивающую среду. Когда мы хотим обучить ребенка читать, мы покупаем кубики с буквами, вешаем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</w:p>
    <w:p w14:paraId="28744682" w14:textId="77777777" w:rsidR="00A416FA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3. 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деятельности человек добирается "до потолка"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обучения. </w:t>
      </w:r>
    </w:p>
    <w:p w14:paraId="0FC1A8B2" w14:textId="77777777" w:rsidR="00A416FA" w:rsidRPr="0082454B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4. 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</w:t>
      </w:r>
      <w:proofErr w:type="spellStart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д.Тогда</w:t>
      </w:r>
      <w:proofErr w:type="spellEnd"/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</w:p>
    <w:p w14:paraId="13716260" w14:textId="77777777" w:rsidR="00A416FA" w:rsidRPr="0082454B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5. Но предоставление ребенку такой свободы не исключает, а, наоборот, предполагает ненавязчивую, умную, доброжелательную помощь взрослых – это и есть пятое условие успешного развития творческих способностей. Самое главное здесь - не превращать свободу во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вседозволе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нность, а помощь - в подсказку. </w:t>
      </w: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Нельзя делать что-либо за ребенка, если он может сделать сам. Нельзя думать за него, когда он сам может додуматься.</w:t>
      </w:r>
    </w:p>
    <w:p w14:paraId="7FD7A8B4" w14:textId="77777777" w:rsidR="00A416FA" w:rsidRPr="00D17C6F" w:rsidRDefault="00A416FA" w:rsidP="00A416FA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2454B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6. Давно известно, что для творчества необходимы комфортная психологическая обстановка и наличие свободного времени, поэтому шестое условие успешного развития творческих способностей – тёплая дружелюбная атмосфера в семье и детском коллективе. </w:t>
      </w:r>
    </w:p>
    <w:tbl>
      <w:tblPr>
        <w:tblStyle w:val="a3"/>
        <w:tblW w:w="0" w:type="auto"/>
        <w:tblInd w:w="1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4065"/>
      </w:tblGrid>
      <w:tr w:rsidR="00A416FA" w:rsidRPr="00311049" w14:paraId="18F008AE" w14:textId="77777777" w:rsidTr="000E3E47">
        <w:trPr>
          <w:trHeight w:val="2638"/>
        </w:trPr>
        <w:tc>
          <w:tcPr>
            <w:tcW w:w="3555" w:type="dxa"/>
          </w:tcPr>
          <w:p w14:paraId="0F700B90" w14:textId="77777777" w:rsidR="00A416FA" w:rsidRPr="00311049" w:rsidRDefault="00A416FA" w:rsidP="000E3E47">
            <w:pPr>
              <w:spacing w:after="150"/>
              <w:rPr>
                <w:noProof/>
                <w:lang w:val="tt-RU" w:eastAsia="tt-RU"/>
              </w:rPr>
            </w:pPr>
          </w:p>
        </w:tc>
        <w:tc>
          <w:tcPr>
            <w:tcW w:w="4065" w:type="dxa"/>
          </w:tcPr>
          <w:p w14:paraId="587844B0" w14:textId="77777777" w:rsidR="00A416FA" w:rsidRPr="00311049" w:rsidRDefault="00A416FA" w:rsidP="000E3E47">
            <w:pPr>
              <w:spacing w:after="150"/>
              <w:rPr>
                <w:noProof/>
                <w:lang w:val="tt-RU" w:eastAsia="tt-RU"/>
              </w:rPr>
            </w:pPr>
          </w:p>
        </w:tc>
      </w:tr>
    </w:tbl>
    <w:p w14:paraId="32B3D351" w14:textId="77777777" w:rsidR="00BE2682" w:rsidRDefault="00BE2682"/>
    <w:sectPr w:rsidR="00BE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82"/>
    <w:rsid w:val="00A416FA"/>
    <w:rsid w:val="00BE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E4B40-068F-41C9-928F-942F2258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6FA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6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6E8AF-041B-4472-8304-DFAD43E9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5407</Characters>
  <Application>Microsoft Office Word</Application>
  <DocSecurity>0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2022-08-24T12:43:00Z</dcterms:created>
  <dcterms:modified xsi:type="dcterms:W3CDTF">2022-08-24T12:44:00Z</dcterms:modified>
</cp:coreProperties>
</file>